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D636B">
      <w:pPr>
        <w:pStyle w:val="6"/>
        <w:spacing w:after="0" w:line="560" w:lineRule="exact"/>
        <w:ind w:firstLine="0" w:firstLineChars="0"/>
        <w:jc w:val="both"/>
        <w:rPr>
          <w:rFonts w:ascii="方正小标宋简体" w:hAnsi="方正小标宋简体" w:eastAsia="方正小标宋简体" w:cs="方正小标宋简体"/>
          <w:bCs/>
          <w:sz w:val="28"/>
          <w:szCs w:val="28"/>
          <w:lang w:eastAsia="zh-CN"/>
        </w:rPr>
      </w:pPr>
    </w:p>
    <w:p w14:paraId="4C57926C">
      <w:pPr>
        <w:pStyle w:val="6"/>
        <w:spacing w:after="0" w:line="600" w:lineRule="exact"/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江西省残疾人福利基金会202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年度决算</w:t>
      </w:r>
    </w:p>
    <w:p w14:paraId="12E5EC7A">
      <w:pPr>
        <w:pStyle w:val="6"/>
        <w:spacing w:after="0" w:line="600" w:lineRule="exact"/>
        <w:ind w:firstLine="0" w:firstLineChars="0"/>
        <w:jc w:val="center"/>
        <w:rPr>
          <w:rFonts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报告及202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年预算报告</w:t>
      </w:r>
    </w:p>
    <w:p w14:paraId="6B00D982">
      <w:pPr>
        <w:widowControl/>
        <w:spacing w:line="600" w:lineRule="exact"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  </w:t>
      </w:r>
    </w:p>
    <w:p w14:paraId="3CB6E0A4">
      <w:pPr>
        <w:widowControl/>
        <w:spacing w:line="600" w:lineRule="exact"/>
        <w:ind w:firstLine="48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年度财务决算 </w:t>
      </w:r>
    </w:p>
    <w:p w14:paraId="08B524A0">
      <w:pPr>
        <w:widowControl/>
        <w:spacing w:line="600" w:lineRule="exact"/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（一）基本情况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27834214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我会资产总额为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元，净资产总额为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元，其中：限定性净资产4,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00,000.00元，非限定性净资产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 </w:t>
      </w:r>
    </w:p>
    <w:p w14:paraId="7CD1BB0F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年度总收入为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元，其中：捐赠收入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4，094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资金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，其他收入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 </w:t>
      </w:r>
    </w:p>
    <w:p w14:paraId="30AA0A06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年度总支出为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元，其中：慈善活动支出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资金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管理费用支出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217，406.58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筹资费用支出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 </w:t>
      </w:r>
    </w:p>
    <w:p w14:paraId="165C1B32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根据国务院《基金会管理条例》的有关规定及民政部《慈善组织开展慈善活动年度支出和管理费用标准》的相关要求，202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月，江西大信诚信会计师事务所有限责任公司对我会进行了202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年度审计工作。审计意见：江西省残疾人福利基金会财务报表在所有重大方面按照《民间非营利组织会计制度》的规定编制，公允反映了江西省残疾人福利基金会202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年12月31日的财务状况以及202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年度的业务活动成果和现金流量。202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年慈善活动支出占上年度总收入的比例为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54.78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慈善活动支出占上年度总收入的比例为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70.77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管理费用占总支出的比例为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近三年管理费用占总支出的比例为9.96%，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全部符合规定要求。 </w:t>
      </w:r>
    </w:p>
    <w:p w14:paraId="4BCEB90A">
      <w:pPr>
        <w:widowControl/>
        <w:spacing w:line="600" w:lineRule="exact"/>
        <w:ind w:firstLine="480"/>
        <w:jc w:val="left"/>
        <w:rPr>
          <w:rFonts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年度资助（开展）的主要公益项目</w:t>
      </w:r>
    </w:p>
    <w:p w14:paraId="5D114EB1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1、爱可声传递助听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1,052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.00元，资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助全省范围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部分市残疾人联合会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台助听器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用于改善听障残疾人听力问题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C30C4C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“集善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眼病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.00元，资助赣州爱尔眼科医院有限公司、江西新视界眼科医院有限公司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，南昌洪城爱尔眼科医院有限公司，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用于眼病患者的防盲救助医疗费用的减免。</w:t>
      </w:r>
    </w:p>
    <w:p w14:paraId="732ADB02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集善扶贫健康行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元，资助江西嘉佑曙光骨科医院有限公司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用于骨病患者的防残医疗费用的减免，及肢体残疾人的康复治疗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AF756D4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爱的滋润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436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264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资助井冈山市残疾人联合会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等单位共</w:t>
      </w:r>
      <w:r>
        <w:rPr>
          <w:rFonts w:hint="eastAsia" w:ascii="仿宋_GB2312" w:hAnsi="Times New Roman" w:eastAsia="仿宋_GB2312" w:cs="仿宋_GB2312"/>
          <w:bCs/>
          <w:spacing w:val="20"/>
          <w:sz w:val="32"/>
          <w:szCs w:val="32"/>
          <w:lang w:bidi="ar"/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件生活日化用品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用于资助困难残疾人及家庭、残疾人工作者及支持残疾人事业的爱心单位和人士提升生活水平，减轻经济负担。</w:t>
      </w:r>
    </w:p>
    <w:p w14:paraId="646B25D5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bookmarkStart w:id="0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“共享美好·幸福宜春”公益慈善项目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407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拨付给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宜春市点亮生命残疾人艺术团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“共享美好·幸福宜春”公益慈善项目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演出费用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C9979A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集善江西—援助积石</w:t>
      </w:r>
      <w:bookmarkStart w:id="1" w:name="OLE_LINK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</w:t>
      </w:r>
      <w:bookmarkEnd w:id="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县地震灾区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399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甘肃省残疾人福利基金会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用于援助积石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县地震灾区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8A16A68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集善江西·爱心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托养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336，110.00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拨付给部分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市、县残疾人托养服务中心，用于改善托养机构的残疾人生活水平，提升托养机构的托养服务等。</w:t>
      </w:r>
    </w:p>
    <w:p w14:paraId="1C0593FA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8、阳光伴我行—集善明门儿童轮椅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元，资助南昌市残疾人康复中心、景德镇市残疾人联合会、新余市妇幼保健院等部分市县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用于解决残疾儿童出行困难，帮助康复中心、医院等机构提高无障碍服务水平。</w:t>
      </w:r>
    </w:p>
    <w:p w14:paraId="4D9F2C30">
      <w:pPr>
        <w:widowControl/>
        <w:spacing w:line="6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羲和手工艺者集善之家”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0元，资助景德镇博爱陶瓷文化交流中心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用于培养残疾人学习一门技能，提升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就业率等。</w:t>
      </w:r>
    </w:p>
    <w:p w14:paraId="20F8B5B1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10、江西省无障碍畅行及全国肢残人（口足）书画展活动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项目，支出金额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214,000.00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资助江西省肢残人协会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，用于开展第五届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全国肢残人（口足）书画展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助残活动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878D9EF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11、集善美丽魔方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温暧助残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项目，支出金额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204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资助莲花县残疾人联合会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用于分配美丽魔方蛋白粉690罐，开展温暖助残活动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289C076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12、折翼天使计划助飞计划项目，支出金额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用于资助全省共57名残疾儿童康复费用和脑瘫儿童康复训练费用。</w:t>
      </w:r>
    </w:p>
    <w:p w14:paraId="1267422C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集善扶贫健康行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麻风救助项目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576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资助赣州市南康区皮肤病防治所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，江西省皮肤病专科医院，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用于开展麻风救助项目，为麻风病患购置营养早餐和轮椅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EEA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、“困难残疾学生滋养计划”项目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，支出金额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资助20名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家庭困难的残疾大学生提供必要的经济援助。</w:t>
      </w:r>
    </w:p>
    <w:p w14:paraId="10107C2B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春节走访慰问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项目，支出金额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用于困难残疾人春节慰问的补助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28EBC69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助残圆梦公演计划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（第一期）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项目，支出金额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资助宜春市点亮生命残疾人艺术团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公益演出项目费用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D4E306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集善江西-助残圆梦”爱在信丰项目（第一期）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，支出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.00元，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资助信丰县残疾人联合会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用于给信丰县特殊教育学校的130名特教学生采购冲锋衣。</w:t>
      </w:r>
    </w:p>
    <w:p w14:paraId="66B61E97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集善江西·全国助残日”公益捐赠活动，支出金额13,656.00元，资助江西省精神残疾人及亲友协会，用于残疾人改善营养。</w:t>
      </w:r>
    </w:p>
    <w:p w14:paraId="0740F377">
      <w:pPr>
        <w:widowControl/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预算安排 </w:t>
      </w:r>
    </w:p>
    <w:p w14:paraId="7D78ED4B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根据全年筹资工作和资助公益项目工作的安排，202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度预算总收入为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万元。预算总支出为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万元，其中：慈善活动支出预算为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万元，管理费用支出预算为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万元，筹资费用支出预算为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其他费用3万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EF6FB76"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管理费用支出预算为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其中人员经费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行政办公经费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万元。 </w:t>
      </w:r>
    </w:p>
    <w:p w14:paraId="5EA7809F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慈善活动支出预算为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万元，预计占上年总收入的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290B718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其中：中基会项目支出350万元</w:t>
      </w:r>
    </w:p>
    <w:p w14:paraId="2828D58C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自筹项目支出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100万元</w:t>
      </w:r>
    </w:p>
    <w:p w14:paraId="22E1C6E8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以上公益项目计划支出安排，将根据预算收入状况及捐赠方的意向进行动态调整。 </w:t>
      </w:r>
    </w:p>
    <w:p w14:paraId="70BBFE5E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10639E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年资产负债表 </w:t>
      </w:r>
    </w:p>
    <w:p w14:paraId="04701A65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年业务活动表 </w:t>
      </w:r>
    </w:p>
    <w:p w14:paraId="6CA3348C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年现金流量表 </w:t>
      </w:r>
    </w:p>
    <w:p w14:paraId="10FD1F17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年预算报表</w:t>
      </w:r>
    </w:p>
    <w:p w14:paraId="4AF092A8"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F16859">
      <w:pPr>
        <w:rPr>
          <w:rFonts w:hint="eastAsia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48B132D8">
      <w:p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江西省残疾人福利基金会</w:t>
      </w:r>
    </w:p>
    <w:p w14:paraId="4AD52355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2025年2月7 日</w:t>
      </w:r>
    </w:p>
    <w:p w14:paraId="55B71B83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E73F64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79027A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35BD7D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C10D42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AE0391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950C9E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965E15C">
      <w:pPr>
        <w:rPr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"/>
        <w:gridCol w:w="555"/>
        <w:gridCol w:w="120"/>
        <w:gridCol w:w="103"/>
        <w:gridCol w:w="302"/>
        <w:gridCol w:w="720"/>
        <w:gridCol w:w="510"/>
        <w:gridCol w:w="472"/>
        <w:gridCol w:w="24"/>
        <w:gridCol w:w="240"/>
        <w:gridCol w:w="1095"/>
        <w:gridCol w:w="46"/>
        <w:gridCol w:w="779"/>
        <w:gridCol w:w="526"/>
        <w:gridCol w:w="29"/>
        <w:gridCol w:w="511"/>
        <w:gridCol w:w="74"/>
        <w:gridCol w:w="132"/>
        <w:gridCol w:w="393"/>
        <w:gridCol w:w="449"/>
        <w:gridCol w:w="227"/>
        <w:gridCol w:w="524"/>
      </w:tblGrid>
      <w:tr w14:paraId="0747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6F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产 负 债 表</w:t>
            </w:r>
          </w:p>
        </w:tc>
      </w:tr>
      <w:tr w14:paraId="3718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0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编制单位：江西省残疾人福利基金会    2024年12月31日    单位：元</w:t>
            </w:r>
          </w:p>
        </w:tc>
      </w:tr>
      <w:tr w14:paraId="5DE8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　　　　产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70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2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1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2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E4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年末数</w:t>
            </w:r>
          </w:p>
        </w:tc>
        <w:tc>
          <w:tcPr>
            <w:tcW w:w="19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9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负债和净资产</w:t>
            </w:r>
          </w:p>
        </w:tc>
        <w:tc>
          <w:tcPr>
            <w:tcW w:w="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C1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1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F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48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年末数</w:t>
            </w:r>
          </w:p>
        </w:tc>
      </w:tr>
      <w:tr w14:paraId="06BD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5A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流动资产：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629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A31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8C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80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流动负债：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8DC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BE6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3D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47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51B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货币资产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8E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DC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6,784,863.14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60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5,186,874.17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657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短期借款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24F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D77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5D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5C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3C5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短期投资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98A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5BB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35B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8C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应付款项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DE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88A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831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8E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ED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应收款项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204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9C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0D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8B0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应付工资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F1B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37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C4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AB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预付帐款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C99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DC5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2F8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851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应交税金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6EB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8E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9D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18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4DC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存货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87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80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626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D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预收账款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7BC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682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35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2D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47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待摊费用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CF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B36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022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2BD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预提费用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9B0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532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5A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C8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2D1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一年内到期的长期债权投资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B4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E8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9F7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BAA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预计负债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8C9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D40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22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52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40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其他流动资产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ACD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FCB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58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225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一年内到期的长期负债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D8A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CB7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72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DA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310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流动资产合计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0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2EC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6,784,865.16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A48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5,186,874.17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BE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其他流动负债　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A5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23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A64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D4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1D1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6D2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F7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CCB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9F5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流动负债合计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136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61C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5C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1D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0A5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长期投资：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16D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E1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061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B97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35D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DF2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EB5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C7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C34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长期股权投资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461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06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EE6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80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长期负债：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511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52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F41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32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06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长期债权投资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7D3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1A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AA7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148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长期借款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89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04E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58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CD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9A5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长期投资合计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95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0C6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50F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0E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长期应付款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E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E60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BC0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D7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D2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2E8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A87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6B0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5E8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其他长期负债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ED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FF3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CC3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0E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A26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固定资产原价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EE3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59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300,260.92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6F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306,907.74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435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长期负债合计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B1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5D2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B7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5D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74C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减：累计折旧　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C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1AF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249,015.92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946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283,584.92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AD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B8A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2BE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400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C7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7A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固定资产净值　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84B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556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51,245.00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752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23,322.82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84E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受托代理负债：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10D5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BE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92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EF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04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在建工程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4EC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88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5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090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受托代理负债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4E4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30A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360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5B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C1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文物文化资产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E5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3CA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A4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1B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　　负债合计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2E8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CC2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BA6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E1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F4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固定资产清理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640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57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CE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C1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8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118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4C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C1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48C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固定资产合计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E90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38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51,245.00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DA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23,322.82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94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750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11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FA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D8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1E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32B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73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DB8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AC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净资产：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D21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51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A29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E8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51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无形资产：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1A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51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95F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B0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非限定性净资产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48B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0C3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2,836,110.16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03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1,210,196.99</w:t>
            </w:r>
          </w:p>
        </w:tc>
      </w:tr>
      <w:tr w14:paraId="02FF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8C2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无形资产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9C5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01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CB7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E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限定性净资产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667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F93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4,500,000.00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91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4,500,000.00</w:t>
            </w:r>
          </w:p>
        </w:tc>
      </w:tr>
      <w:tr w14:paraId="29AD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582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A49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C4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C00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A7D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净资产合计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14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A3B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7,336,110.16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EA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5,710,196.99</w:t>
            </w:r>
          </w:p>
        </w:tc>
      </w:tr>
      <w:tr w14:paraId="64FA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CE1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受托代理资产：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4D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CB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F64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BA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D4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01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98E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18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F1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资产合计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B0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0E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7,336,110.16 </w:t>
            </w:r>
          </w:p>
        </w:tc>
        <w:tc>
          <w:tcPr>
            <w:tcW w:w="124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E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5,710,196.99 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5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负债和净资产总计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6E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87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7,336,110.16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A7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5,710,196.99</w:t>
            </w:r>
          </w:p>
        </w:tc>
      </w:tr>
      <w:tr w14:paraId="6577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70" w:hRule="atLeast"/>
        </w:trPr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D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5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4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6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FA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60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4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8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6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300" w:hRule="atLeast"/>
        </w:trPr>
        <w:tc>
          <w:tcPr>
            <w:tcW w:w="8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C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</w:tc>
      </w:tr>
      <w:tr w14:paraId="24DB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70" w:hRule="atLeast"/>
        </w:trPr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D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0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B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E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7D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7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E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3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2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70" w:hRule="atLeast"/>
        </w:trPr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9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编制单位：江西省残疾人福利基金会               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F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2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1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9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A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9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6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2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F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21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2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A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0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C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0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23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4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47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310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C4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上年数</w:t>
            </w:r>
          </w:p>
        </w:tc>
        <w:tc>
          <w:tcPr>
            <w:tcW w:w="31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66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本年数</w:t>
            </w:r>
          </w:p>
        </w:tc>
      </w:tr>
      <w:tr w14:paraId="53EA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05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3F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3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非限定性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DE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限定性</w:t>
            </w:r>
          </w:p>
        </w:tc>
        <w:tc>
          <w:tcPr>
            <w:tcW w:w="13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B4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68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非限定性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A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限定性</w:t>
            </w:r>
          </w:p>
        </w:tc>
        <w:tc>
          <w:tcPr>
            <w:tcW w:w="1275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6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</w:tr>
      <w:tr w14:paraId="282B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1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7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63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61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E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98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26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31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19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DA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CF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E8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C5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BE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59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BC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AD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38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AA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其中：捐赠收入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4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F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10,054,398.68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A8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10,054,398.68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03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4,094,233.47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25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DE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4,094,233.47</w:t>
            </w:r>
          </w:p>
        </w:tc>
      </w:tr>
      <w:tr w14:paraId="6975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3F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提供服务收入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68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5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D0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73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8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D8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83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6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商品销售收入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C7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F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A9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6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8E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9B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9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0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政府补助收入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5B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F6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9C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3B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FC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07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D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2F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C2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26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B4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3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60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C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35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C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53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18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50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5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17,149.04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2E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FF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17,149.04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05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15,363.33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41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67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15,363.33</w:t>
            </w:r>
          </w:p>
        </w:tc>
      </w:tr>
      <w:tr w14:paraId="44EB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90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6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79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10,071,547.72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FA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4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10,071,547.72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E9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4,109,596.80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BD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3D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4,109,596.80</w:t>
            </w:r>
          </w:p>
        </w:tc>
      </w:tr>
      <w:tr w14:paraId="7AA7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3E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二、费用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F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CB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B5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75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8A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30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E4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 w14:paraId="079C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72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（一）业务活动成本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B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9D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10,242,516.99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4E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D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10,242,516.99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8F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5,517,571.39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4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A0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5,517,571.39</w:t>
            </w:r>
          </w:p>
        </w:tc>
      </w:tr>
      <w:tr w14:paraId="5E39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BF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（二）管理费用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BE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E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1,819,458.76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07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1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1,819,458.76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E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217,406.58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27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EF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217,406.58</w:t>
            </w:r>
          </w:p>
        </w:tc>
      </w:tr>
      <w:tr w14:paraId="3AC5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450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2A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其中：工作人员工资福利支出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19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49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44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19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6D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9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3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85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75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行政办公支出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C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3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EA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00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B8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19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7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55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97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9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D8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3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EF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22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4E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87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DF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65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（三）筹资费用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99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D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160.00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F6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4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160.00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5D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532.00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7B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532.00</w:t>
            </w:r>
          </w:p>
        </w:tc>
      </w:tr>
      <w:tr w14:paraId="132C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09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（四）其他费用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CB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0F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CB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1B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78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9F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66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 w14:paraId="7899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8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CF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5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B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12,062,135.75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F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1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12,062,135.75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CC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5,735,509.97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F5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2F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5,735,509.97</w:t>
            </w:r>
          </w:p>
        </w:tc>
      </w:tr>
      <w:tr w14:paraId="55F3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435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D9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三、限定性净资产转为非限定性净资产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A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9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BB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B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0B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D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B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FF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660" w:hRule="atLeast"/>
        </w:trPr>
        <w:tc>
          <w:tcPr>
            <w:tcW w:w="18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E9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四、净资产变动额（若为净资产减少额，以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“-”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号填列）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2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5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-1990588.03 </w:t>
            </w:r>
          </w:p>
        </w:tc>
        <w:tc>
          <w:tcPr>
            <w:tcW w:w="4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FE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E4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-1,990,588.03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63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-1,625,913.17 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7F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C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-1,625,913.17</w:t>
            </w:r>
          </w:p>
        </w:tc>
      </w:tr>
      <w:tr w14:paraId="25EC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450" w:hRule="atLeast"/>
        </w:trPr>
        <w:tc>
          <w:tcPr>
            <w:tcW w:w="73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10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53528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6DFE6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AA9E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645F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05DE7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 金 流 量 表</w:t>
            </w:r>
          </w:p>
        </w:tc>
      </w:tr>
      <w:tr w14:paraId="6DBC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70" w:hRule="atLeast"/>
        </w:trPr>
        <w:tc>
          <w:tcPr>
            <w:tcW w:w="4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C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E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9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4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编制单位：江西省残疾人福利基金会    2024年12月31日   单位：元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BF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0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E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421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4F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96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3F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    额</w:t>
            </w:r>
          </w:p>
        </w:tc>
      </w:tr>
      <w:tr w14:paraId="6760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8BD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一、业务活动产生的现金流量：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2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7B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4E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6159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接受捐赠收到的现金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13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CB6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2,112,304.51</w:t>
            </w:r>
          </w:p>
        </w:tc>
      </w:tr>
      <w:tr w14:paraId="0A3D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468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收到会费收到的现金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C1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10F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B8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B07F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提供服务收到的现金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70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9E4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78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FAF1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销售商品收到的现金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A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69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6C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E77B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政府补助收到的现金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8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B95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85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F3CC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收到的其他与业务活动有关的现金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C0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27C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15,363.33</w:t>
            </w:r>
          </w:p>
        </w:tc>
      </w:tr>
      <w:tr w14:paraId="2DE8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B9F1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现金流入小计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73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69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2,127,667.84</w:t>
            </w:r>
          </w:p>
        </w:tc>
      </w:tr>
      <w:tr w14:paraId="6687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4B8B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提供捐赠或者资助支付的现金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AC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5F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3,503,583.79</w:t>
            </w:r>
          </w:p>
        </w:tc>
      </w:tr>
      <w:tr w14:paraId="0BCB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A51E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支付给员工以及为员工支付的现金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94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74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51,800.00</w:t>
            </w:r>
          </w:p>
        </w:tc>
      </w:tr>
      <w:tr w14:paraId="4300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0B4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购买商品接受劳务支付的现金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09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90D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DF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64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支付的其他与业务活动有关的现金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FB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4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163,094.20</w:t>
            </w:r>
          </w:p>
        </w:tc>
      </w:tr>
      <w:tr w14:paraId="444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D901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现金流出小计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E8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D1D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3,718,477.99</w:t>
            </w:r>
          </w:p>
        </w:tc>
      </w:tr>
      <w:tr w14:paraId="52C6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86A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业务活动产生的现金净流量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F3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223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-1,590,810.15</w:t>
            </w:r>
          </w:p>
        </w:tc>
      </w:tr>
      <w:tr w14:paraId="019A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C1B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二、投资活动产生的现金净流量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00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789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DC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6125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收回投资所收到的现金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ED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74E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30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C64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取得投资收益所收的现金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6F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44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4B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839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处置固定资和产无形资产所收回的现金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3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276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CE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8E70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收到的其他与投资活动有关的现金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04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DE6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9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434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现金流入小计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3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3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3E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A2F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购建固定资和产无形资产所支付的现金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9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BE8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6,646.82</w:t>
            </w:r>
          </w:p>
        </w:tc>
      </w:tr>
      <w:tr w14:paraId="5F7F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1C2D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对外投资所支付的现金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A4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03B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26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D3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支付的其他与投资活动有关的现金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62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056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8C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906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现金流出小计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44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4C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6,646.82</w:t>
            </w:r>
          </w:p>
        </w:tc>
      </w:tr>
      <w:tr w14:paraId="0FA8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34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投资活动产生的现金流量净额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7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DF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-6,646.82</w:t>
            </w:r>
          </w:p>
        </w:tc>
      </w:tr>
      <w:tr w14:paraId="4338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08C5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三、筹资活动产生的现金流量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95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975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86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8025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借款所收到的现金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C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537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6E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A4DC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收到的其他与筹资活动有关的现金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A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A7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1D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C1D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现金流入小计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F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2DC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73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1F50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偿还借款所支付的现金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AF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F4D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F1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655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偿付利息所支付的现金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7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E8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94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2501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支付的其他与筹资活动有关的现金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2D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DC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532.00</w:t>
            </w:r>
          </w:p>
        </w:tc>
      </w:tr>
      <w:tr w14:paraId="6C2E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F58B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现金流出小计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6A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C8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532.00</w:t>
            </w:r>
          </w:p>
        </w:tc>
      </w:tr>
      <w:tr w14:paraId="75F3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88B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筹资活动产生的现金流量净额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9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706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-532.00</w:t>
            </w:r>
          </w:p>
        </w:tc>
      </w:tr>
      <w:tr w14:paraId="5306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A8FB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四、汇率变动对现金的影响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9E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CD5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0E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85" w:hRule="atLeast"/>
        </w:trPr>
        <w:tc>
          <w:tcPr>
            <w:tcW w:w="424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5BB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五、现金及现金等价物净增加额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F1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EC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-1,597,988.97</w:t>
            </w:r>
          </w:p>
        </w:tc>
      </w:tr>
      <w:tr w14:paraId="7BA7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25" w:type="dxa"/>
          <w:trHeight w:val="270" w:hRule="atLeast"/>
        </w:trPr>
        <w:tc>
          <w:tcPr>
            <w:tcW w:w="4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B9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7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9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0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B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     江西省残疾人福利基金会财务预算表　　　　　　　　</w:t>
            </w:r>
          </w:p>
        </w:tc>
      </w:tr>
      <w:tr w14:paraId="40B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B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属所期：2025年度　　　　　　　　　单位：万元</w:t>
            </w:r>
          </w:p>
        </w:tc>
      </w:tr>
      <w:tr w14:paraId="1E54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6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3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4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E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5D13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5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1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B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中基会项目收入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F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140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5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3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自筹项目收入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B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419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4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1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收入类</w:t>
            </w:r>
          </w:p>
        </w:tc>
        <w:tc>
          <w:tcPr>
            <w:tcW w:w="20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中基会项目收入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D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D79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D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C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5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9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自筹项目收入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B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3EC0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C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1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7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银行活期利息及其他收入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1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CA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A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D3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收入类合计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CB4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B1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6706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E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1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9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</w:t>
            </w:r>
          </w:p>
        </w:tc>
        <w:tc>
          <w:tcPr>
            <w:tcW w:w="20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业务活动成本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7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中基会项目支出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8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2CAD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6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1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7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自筹项目支出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4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3BB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1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6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5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6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人员工资及福利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5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EE8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3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E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B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6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行政办公费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F7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4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3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0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DEC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9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63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8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1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宣传及党建费用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7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DBF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E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8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1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0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25C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B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C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1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筹资费用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银行手续费及其他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7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C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3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6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1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5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1E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D4F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费用类合计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B49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94C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 w14:paraId="6A52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" w:type="dxa"/>
          <w:trHeight w:val="4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3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本年结余</w:t>
            </w: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5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2025年末结余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F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 w14:paraId="3F6A75B9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489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MmZhYTUxNGI3NTQxZDE2ZDJlNWFlYzJhMGFkNmEifQ=="/>
  </w:docVars>
  <w:rsids>
    <w:rsidRoot w:val="7B275385"/>
    <w:rsid w:val="000F6F90"/>
    <w:rsid w:val="00176203"/>
    <w:rsid w:val="0020521D"/>
    <w:rsid w:val="00224629"/>
    <w:rsid w:val="0022556C"/>
    <w:rsid w:val="0028041E"/>
    <w:rsid w:val="002E35E3"/>
    <w:rsid w:val="00354F7D"/>
    <w:rsid w:val="00433EEA"/>
    <w:rsid w:val="00501A3E"/>
    <w:rsid w:val="00553C59"/>
    <w:rsid w:val="005D604A"/>
    <w:rsid w:val="005E2A67"/>
    <w:rsid w:val="005F611B"/>
    <w:rsid w:val="00662F7F"/>
    <w:rsid w:val="00736F0D"/>
    <w:rsid w:val="00767886"/>
    <w:rsid w:val="007951BC"/>
    <w:rsid w:val="00801352"/>
    <w:rsid w:val="00AE1CF6"/>
    <w:rsid w:val="00B4657E"/>
    <w:rsid w:val="00BE2DFC"/>
    <w:rsid w:val="00C67F54"/>
    <w:rsid w:val="00DC5FCC"/>
    <w:rsid w:val="00DC6787"/>
    <w:rsid w:val="00DE7725"/>
    <w:rsid w:val="00EA7352"/>
    <w:rsid w:val="00F01843"/>
    <w:rsid w:val="01072BA5"/>
    <w:rsid w:val="011E0236"/>
    <w:rsid w:val="019E4ED3"/>
    <w:rsid w:val="020E6C8E"/>
    <w:rsid w:val="02240624"/>
    <w:rsid w:val="026C1A61"/>
    <w:rsid w:val="028F5152"/>
    <w:rsid w:val="02D31F82"/>
    <w:rsid w:val="033D26F1"/>
    <w:rsid w:val="0341020B"/>
    <w:rsid w:val="03751ADB"/>
    <w:rsid w:val="03B66504"/>
    <w:rsid w:val="03FE4FA5"/>
    <w:rsid w:val="05AB6885"/>
    <w:rsid w:val="060001D2"/>
    <w:rsid w:val="06182F75"/>
    <w:rsid w:val="06297580"/>
    <w:rsid w:val="06426774"/>
    <w:rsid w:val="069B7C33"/>
    <w:rsid w:val="06F20561"/>
    <w:rsid w:val="070954E4"/>
    <w:rsid w:val="07EC67E9"/>
    <w:rsid w:val="082A5712"/>
    <w:rsid w:val="088E0D78"/>
    <w:rsid w:val="09336848"/>
    <w:rsid w:val="095C7B4D"/>
    <w:rsid w:val="0A0524FF"/>
    <w:rsid w:val="0B6A015B"/>
    <w:rsid w:val="0CB90E13"/>
    <w:rsid w:val="0D780E59"/>
    <w:rsid w:val="0DFD3EAA"/>
    <w:rsid w:val="0E60009A"/>
    <w:rsid w:val="0E796AAB"/>
    <w:rsid w:val="0EB354C2"/>
    <w:rsid w:val="0EFF3A83"/>
    <w:rsid w:val="0F7200CA"/>
    <w:rsid w:val="0F87169C"/>
    <w:rsid w:val="0F9F6761"/>
    <w:rsid w:val="0FA20222"/>
    <w:rsid w:val="100D41E4"/>
    <w:rsid w:val="101C0036"/>
    <w:rsid w:val="103276C7"/>
    <w:rsid w:val="105B2109"/>
    <w:rsid w:val="10AA32ED"/>
    <w:rsid w:val="10B22749"/>
    <w:rsid w:val="10CD253C"/>
    <w:rsid w:val="10DC5A55"/>
    <w:rsid w:val="10F4399A"/>
    <w:rsid w:val="11273CF7"/>
    <w:rsid w:val="11513D10"/>
    <w:rsid w:val="115D5BF7"/>
    <w:rsid w:val="128002F0"/>
    <w:rsid w:val="128C087F"/>
    <w:rsid w:val="12EE15AE"/>
    <w:rsid w:val="12F1528F"/>
    <w:rsid w:val="13146E2D"/>
    <w:rsid w:val="131B4E1E"/>
    <w:rsid w:val="133A4B1F"/>
    <w:rsid w:val="13845A1A"/>
    <w:rsid w:val="15A3630A"/>
    <w:rsid w:val="15E92769"/>
    <w:rsid w:val="167C05BE"/>
    <w:rsid w:val="16F6514E"/>
    <w:rsid w:val="16FA1C9C"/>
    <w:rsid w:val="170150F2"/>
    <w:rsid w:val="17734523"/>
    <w:rsid w:val="17D4177B"/>
    <w:rsid w:val="17E72CD8"/>
    <w:rsid w:val="183A72AB"/>
    <w:rsid w:val="198509FA"/>
    <w:rsid w:val="19B234B0"/>
    <w:rsid w:val="1ADA0BFF"/>
    <w:rsid w:val="1B920BA7"/>
    <w:rsid w:val="1C9542E4"/>
    <w:rsid w:val="1C9A3DE8"/>
    <w:rsid w:val="1D030852"/>
    <w:rsid w:val="1D081EDF"/>
    <w:rsid w:val="1D1722B1"/>
    <w:rsid w:val="1D554B87"/>
    <w:rsid w:val="1D7C0366"/>
    <w:rsid w:val="1E262C95"/>
    <w:rsid w:val="1E97280D"/>
    <w:rsid w:val="1EC65C3F"/>
    <w:rsid w:val="1EFE4EDD"/>
    <w:rsid w:val="1F5C1F0B"/>
    <w:rsid w:val="1FDE2C12"/>
    <w:rsid w:val="20564928"/>
    <w:rsid w:val="20E00C0C"/>
    <w:rsid w:val="2133548E"/>
    <w:rsid w:val="21E14C3C"/>
    <w:rsid w:val="21E4700F"/>
    <w:rsid w:val="23072480"/>
    <w:rsid w:val="235A0A82"/>
    <w:rsid w:val="235D638B"/>
    <w:rsid w:val="23623B5A"/>
    <w:rsid w:val="23ED4D26"/>
    <w:rsid w:val="24B505E9"/>
    <w:rsid w:val="24E603D1"/>
    <w:rsid w:val="25755DC7"/>
    <w:rsid w:val="257D1C6B"/>
    <w:rsid w:val="268169ED"/>
    <w:rsid w:val="26D26C6A"/>
    <w:rsid w:val="27343A60"/>
    <w:rsid w:val="276B56D3"/>
    <w:rsid w:val="27815D0F"/>
    <w:rsid w:val="27A30E65"/>
    <w:rsid w:val="290B259E"/>
    <w:rsid w:val="29822267"/>
    <w:rsid w:val="2B4B5135"/>
    <w:rsid w:val="2BE63FE5"/>
    <w:rsid w:val="2C1F717C"/>
    <w:rsid w:val="2C287C27"/>
    <w:rsid w:val="2C8D3BC3"/>
    <w:rsid w:val="2C9D1200"/>
    <w:rsid w:val="2CB12D13"/>
    <w:rsid w:val="2CB50514"/>
    <w:rsid w:val="2CFC7095"/>
    <w:rsid w:val="2D6F57F1"/>
    <w:rsid w:val="2D8D7A26"/>
    <w:rsid w:val="2DD760AE"/>
    <w:rsid w:val="2E913546"/>
    <w:rsid w:val="2E9176FC"/>
    <w:rsid w:val="303A691A"/>
    <w:rsid w:val="306E53EC"/>
    <w:rsid w:val="30D47336"/>
    <w:rsid w:val="30EC1809"/>
    <w:rsid w:val="314B0324"/>
    <w:rsid w:val="31E30FE8"/>
    <w:rsid w:val="31F52144"/>
    <w:rsid w:val="33A0167F"/>
    <w:rsid w:val="33AB32FB"/>
    <w:rsid w:val="3424709C"/>
    <w:rsid w:val="35472FD7"/>
    <w:rsid w:val="3568363A"/>
    <w:rsid w:val="357B0546"/>
    <w:rsid w:val="362B6E49"/>
    <w:rsid w:val="364D2448"/>
    <w:rsid w:val="3662365A"/>
    <w:rsid w:val="367E345F"/>
    <w:rsid w:val="36CF7301"/>
    <w:rsid w:val="374750E9"/>
    <w:rsid w:val="37D86DCA"/>
    <w:rsid w:val="38E726E0"/>
    <w:rsid w:val="39110A8B"/>
    <w:rsid w:val="395314F6"/>
    <w:rsid w:val="39D72453"/>
    <w:rsid w:val="3A521482"/>
    <w:rsid w:val="3A9E14C4"/>
    <w:rsid w:val="3ACB2CF8"/>
    <w:rsid w:val="3C2307E4"/>
    <w:rsid w:val="3C547FAF"/>
    <w:rsid w:val="3C5F2ED5"/>
    <w:rsid w:val="3C7A300C"/>
    <w:rsid w:val="3CC14813"/>
    <w:rsid w:val="3CEC2386"/>
    <w:rsid w:val="3E6B0FDE"/>
    <w:rsid w:val="3ECE6F8A"/>
    <w:rsid w:val="3F0110BB"/>
    <w:rsid w:val="3F2A77CA"/>
    <w:rsid w:val="404A1FCC"/>
    <w:rsid w:val="41CA7043"/>
    <w:rsid w:val="421D3728"/>
    <w:rsid w:val="43410D20"/>
    <w:rsid w:val="44264088"/>
    <w:rsid w:val="44A411B3"/>
    <w:rsid w:val="459767ED"/>
    <w:rsid w:val="45C920D3"/>
    <w:rsid w:val="45D9077D"/>
    <w:rsid w:val="45F61652"/>
    <w:rsid w:val="45F72580"/>
    <w:rsid w:val="46584C1D"/>
    <w:rsid w:val="473324FC"/>
    <w:rsid w:val="48164D90"/>
    <w:rsid w:val="48242B78"/>
    <w:rsid w:val="483D231C"/>
    <w:rsid w:val="48AF5785"/>
    <w:rsid w:val="48FA645F"/>
    <w:rsid w:val="48FB078F"/>
    <w:rsid w:val="49827172"/>
    <w:rsid w:val="4A5F7ECB"/>
    <w:rsid w:val="4A6D4A0F"/>
    <w:rsid w:val="4A7E1F9E"/>
    <w:rsid w:val="4B1749BC"/>
    <w:rsid w:val="4C73257D"/>
    <w:rsid w:val="4D654715"/>
    <w:rsid w:val="4DDC3365"/>
    <w:rsid w:val="4DE15085"/>
    <w:rsid w:val="4DE66FB2"/>
    <w:rsid w:val="4DF3347D"/>
    <w:rsid w:val="4F163AEB"/>
    <w:rsid w:val="4F3124AF"/>
    <w:rsid w:val="4FD56425"/>
    <w:rsid w:val="4FE166B8"/>
    <w:rsid w:val="500C3004"/>
    <w:rsid w:val="50667BCE"/>
    <w:rsid w:val="50AF3FF4"/>
    <w:rsid w:val="513076D9"/>
    <w:rsid w:val="51D16112"/>
    <w:rsid w:val="520E4FBB"/>
    <w:rsid w:val="525E0C81"/>
    <w:rsid w:val="52B91B49"/>
    <w:rsid w:val="52F32D8C"/>
    <w:rsid w:val="53094639"/>
    <w:rsid w:val="538E5092"/>
    <w:rsid w:val="53B11F7D"/>
    <w:rsid w:val="53DE788A"/>
    <w:rsid w:val="54B56C73"/>
    <w:rsid w:val="54CD57D0"/>
    <w:rsid w:val="55F61D5C"/>
    <w:rsid w:val="565F7902"/>
    <w:rsid w:val="579840A9"/>
    <w:rsid w:val="57C20C8A"/>
    <w:rsid w:val="57CA203C"/>
    <w:rsid w:val="5873467A"/>
    <w:rsid w:val="589A5DC1"/>
    <w:rsid w:val="58B53004"/>
    <w:rsid w:val="59DD74BB"/>
    <w:rsid w:val="5AB26B9A"/>
    <w:rsid w:val="5AD15F47"/>
    <w:rsid w:val="5B2A303A"/>
    <w:rsid w:val="5B5E0B79"/>
    <w:rsid w:val="5B980CD1"/>
    <w:rsid w:val="5BA80B36"/>
    <w:rsid w:val="5C3D06E5"/>
    <w:rsid w:val="5C82434A"/>
    <w:rsid w:val="5C8B2979"/>
    <w:rsid w:val="5CB3536B"/>
    <w:rsid w:val="5D481BDC"/>
    <w:rsid w:val="5D8A7A3D"/>
    <w:rsid w:val="5D967961"/>
    <w:rsid w:val="5DB06165"/>
    <w:rsid w:val="5DF03328"/>
    <w:rsid w:val="5E225DE5"/>
    <w:rsid w:val="5E6E3044"/>
    <w:rsid w:val="5F380F05"/>
    <w:rsid w:val="5F6E55BE"/>
    <w:rsid w:val="5F741FB3"/>
    <w:rsid w:val="5F7F475F"/>
    <w:rsid w:val="5FC22290"/>
    <w:rsid w:val="5FC60CB8"/>
    <w:rsid w:val="5FF73561"/>
    <w:rsid w:val="601857F3"/>
    <w:rsid w:val="611D6EE3"/>
    <w:rsid w:val="61532759"/>
    <w:rsid w:val="61E30741"/>
    <w:rsid w:val="626076EE"/>
    <w:rsid w:val="62A32F4D"/>
    <w:rsid w:val="62F73AE5"/>
    <w:rsid w:val="63181564"/>
    <w:rsid w:val="635A44D0"/>
    <w:rsid w:val="63862972"/>
    <w:rsid w:val="63E85A98"/>
    <w:rsid w:val="64333201"/>
    <w:rsid w:val="64414217"/>
    <w:rsid w:val="64527FF6"/>
    <w:rsid w:val="6470717E"/>
    <w:rsid w:val="64E42046"/>
    <w:rsid w:val="65766A16"/>
    <w:rsid w:val="65ED7172"/>
    <w:rsid w:val="662D5E53"/>
    <w:rsid w:val="66984014"/>
    <w:rsid w:val="66A50967"/>
    <w:rsid w:val="66B71DB0"/>
    <w:rsid w:val="67000C8D"/>
    <w:rsid w:val="68242017"/>
    <w:rsid w:val="684B23DC"/>
    <w:rsid w:val="68EC5347"/>
    <w:rsid w:val="691D3D67"/>
    <w:rsid w:val="69470DF5"/>
    <w:rsid w:val="69E1549B"/>
    <w:rsid w:val="69F4659C"/>
    <w:rsid w:val="6A0A597F"/>
    <w:rsid w:val="6A7C687C"/>
    <w:rsid w:val="6A981581"/>
    <w:rsid w:val="6AD3122F"/>
    <w:rsid w:val="6AD33D29"/>
    <w:rsid w:val="6AD56FF2"/>
    <w:rsid w:val="6AE1358A"/>
    <w:rsid w:val="6AF23593"/>
    <w:rsid w:val="6B772141"/>
    <w:rsid w:val="6C0E5BFA"/>
    <w:rsid w:val="6C50332A"/>
    <w:rsid w:val="6C565ABE"/>
    <w:rsid w:val="6D853DB6"/>
    <w:rsid w:val="6DE54739"/>
    <w:rsid w:val="6DE86D24"/>
    <w:rsid w:val="6E2E7E8E"/>
    <w:rsid w:val="6E624906"/>
    <w:rsid w:val="6E642591"/>
    <w:rsid w:val="6EF66E66"/>
    <w:rsid w:val="6FCB71E5"/>
    <w:rsid w:val="6FDB0BA6"/>
    <w:rsid w:val="701632CF"/>
    <w:rsid w:val="70685019"/>
    <w:rsid w:val="70A86275"/>
    <w:rsid w:val="7241177C"/>
    <w:rsid w:val="72BE6102"/>
    <w:rsid w:val="73121A0B"/>
    <w:rsid w:val="73197A6A"/>
    <w:rsid w:val="732D740E"/>
    <w:rsid w:val="737D0DBD"/>
    <w:rsid w:val="74264204"/>
    <w:rsid w:val="74367A9C"/>
    <w:rsid w:val="74926D5A"/>
    <w:rsid w:val="74B21B57"/>
    <w:rsid w:val="74B45AB7"/>
    <w:rsid w:val="74C432FA"/>
    <w:rsid w:val="74C4622B"/>
    <w:rsid w:val="74E120FE"/>
    <w:rsid w:val="75506C3A"/>
    <w:rsid w:val="75A53B9E"/>
    <w:rsid w:val="763D3505"/>
    <w:rsid w:val="767C665B"/>
    <w:rsid w:val="768F7938"/>
    <w:rsid w:val="770C0966"/>
    <w:rsid w:val="776D3269"/>
    <w:rsid w:val="777B7C3E"/>
    <w:rsid w:val="788837E8"/>
    <w:rsid w:val="79535A4C"/>
    <w:rsid w:val="79AB4390"/>
    <w:rsid w:val="79C5356A"/>
    <w:rsid w:val="7B275385"/>
    <w:rsid w:val="7C9F7A09"/>
    <w:rsid w:val="7CA342E6"/>
    <w:rsid w:val="7CE81B50"/>
    <w:rsid w:val="7E4A4B8E"/>
    <w:rsid w:val="7E6669F5"/>
    <w:rsid w:val="7EC6194C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K&amp;W Body text"/>
    <w:basedOn w:val="1"/>
    <w:autoRedefine/>
    <w:qFormat/>
    <w:uiPriority w:val="0"/>
    <w:pPr>
      <w:widowControl/>
      <w:spacing w:after="360" w:line="320" w:lineRule="atLeast"/>
      <w:ind w:firstLine="200" w:firstLineChars="200"/>
    </w:pPr>
    <w:rPr>
      <w:rFonts w:ascii="Arial" w:hAnsi="Arial" w:eastAsia="楷体_GB2312"/>
      <w:kern w:val="0"/>
      <w:sz w:val="24"/>
      <w:szCs w:val="20"/>
      <w:lang w:eastAsia="en-US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标题 3 Char"/>
    <w:basedOn w:val="5"/>
    <w:link w:val="3"/>
    <w:qFormat/>
    <w:uiPriority w:val="0"/>
    <w:rPr>
      <w:rFonts w:hint="default" w:ascii="Calibri" w:hAnsi="Calibri" w:cs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2309</Words>
  <Characters>3030</Characters>
  <Lines>42</Lines>
  <Paragraphs>12</Paragraphs>
  <TotalTime>10</TotalTime>
  <ScaleCrop>false</ScaleCrop>
  <LinksUpToDate>false</LinksUpToDate>
  <CharactersWithSpaces>3214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2022-05-31T07:03:00Z</dcterms:created>
  <dc:creator>程文彬</dc:creator>
  <cp:lastModifiedBy>茜</cp:lastModifiedBy>
  <cp:lastPrinted>2025-05-30T03:18:51Z</cp:lastPrinted>
  <dcterms:modified xsi:type="dcterms:W3CDTF">2025-05-30T07:22:49Z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E841BB5A592B417880746A091ED1081B_13</vt:lpwstr>
  </property>
  <property fmtid="{D5CDD505-2E9C-101B-9397-08002B2CF9AE}" pid="4" name="KSOTemplateDocerSaveRecord">
    <vt:lpwstr>eyJoZGlkIjoiMTI2YzBlMmFiMjc4YjZkMDhjNzZkYjkzNmFiNDk5NjciLCJ1c2VySWQiOiIxMTQ0ODYzMTc3In0=</vt:lpwstr>
  </property>
</Properties>
</file>